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6caf377e3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a94042c4e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Tuxedo Colony,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fe54a35284699" /><Relationship Type="http://schemas.openxmlformats.org/officeDocument/2006/relationships/numbering" Target="/word/numbering.xml" Id="R78876e97d78d4ba5" /><Relationship Type="http://schemas.openxmlformats.org/officeDocument/2006/relationships/settings" Target="/word/settings.xml" Id="Rdfd7c8be4af34745" /><Relationship Type="http://schemas.openxmlformats.org/officeDocument/2006/relationships/image" Target="/word/media/9b4633c7-a06f-4af7-8fe6-02b5b5608283.png" Id="R512a94042c4e4eda" /></Relationships>
</file>