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bfc1e163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c4de66b9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ec3246a94228" /><Relationship Type="http://schemas.openxmlformats.org/officeDocument/2006/relationships/numbering" Target="/word/numbering.xml" Id="R9b9e5a1108bd4509" /><Relationship Type="http://schemas.openxmlformats.org/officeDocument/2006/relationships/settings" Target="/word/settings.xml" Id="R47e446eab4714d1c" /><Relationship Type="http://schemas.openxmlformats.org/officeDocument/2006/relationships/image" Target="/word/media/9cc73410-2e8f-4ee4-bdf6-de5eb41058ff.png" Id="R963c4de66b9a4299" /></Relationships>
</file>