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f28864d98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f94480295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 Locks,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b2ee138a04ec9" /><Relationship Type="http://schemas.openxmlformats.org/officeDocument/2006/relationships/numbering" Target="/word/numbering.xml" Id="Rfc9ab6b067884a2a" /><Relationship Type="http://schemas.openxmlformats.org/officeDocument/2006/relationships/settings" Target="/word/settings.xml" Id="Ree37725c6e874eb9" /><Relationship Type="http://schemas.openxmlformats.org/officeDocument/2006/relationships/image" Target="/word/media/2b95be6b-5a90-46a9-8be1-ba66dc726441.png" Id="R2b1f944802954c8b" /></Relationships>
</file>