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c1d27ae8c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0c9f37445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Tyee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6c416a07e4878" /><Relationship Type="http://schemas.openxmlformats.org/officeDocument/2006/relationships/numbering" Target="/word/numbering.xml" Id="R7f8dce7d92f44c8e" /><Relationship Type="http://schemas.openxmlformats.org/officeDocument/2006/relationships/settings" Target="/word/settings.xml" Id="R8757833639e74b63" /><Relationship Type="http://schemas.openxmlformats.org/officeDocument/2006/relationships/image" Target="/word/media/b583bfa8-7d99-4282-a835-d7655e55d4fb.png" Id="Rda80c9f3744544ff" /></Relationships>
</file>