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1cb852ed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feb4ad08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d9a25dbee4483" /><Relationship Type="http://schemas.openxmlformats.org/officeDocument/2006/relationships/numbering" Target="/word/numbering.xml" Id="R35c8016daaa8495e" /><Relationship Type="http://schemas.openxmlformats.org/officeDocument/2006/relationships/settings" Target="/word/settings.xml" Id="R5f677dc2bd2d41bf" /><Relationship Type="http://schemas.openxmlformats.org/officeDocument/2006/relationships/image" Target="/word/media/baaf7533-3e8f-4b4e-a5d3-32020cff6ce3.png" Id="Rd00feb4ad0844809" /></Relationships>
</file>