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f3c1cbf2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7636ae08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Uintah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2fb9608c4e76" /><Relationship Type="http://schemas.openxmlformats.org/officeDocument/2006/relationships/numbering" Target="/word/numbering.xml" Id="R36366eb259564fad" /><Relationship Type="http://schemas.openxmlformats.org/officeDocument/2006/relationships/settings" Target="/word/settings.xml" Id="R4777624eb5394577" /><Relationship Type="http://schemas.openxmlformats.org/officeDocument/2006/relationships/image" Target="/word/media/cdf5c6dd-72eb-458a-9215-549538d6435c.png" Id="Rfd87636ae0824cbe" /></Relationships>
</file>