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716a3a9a2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401fc9ae5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Ulric,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2e33284df4dda" /><Relationship Type="http://schemas.openxmlformats.org/officeDocument/2006/relationships/numbering" Target="/word/numbering.xml" Id="R6a1ebf9b765e4035" /><Relationship Type="http://schemas.openxmlformats.org/officeDocument/2006/relationships/settings" Target="/word/settings.xml" Id="Rc957c91ecb69458f" /><Relationship Type="http://schemas.openxmlformats.org/officeDocument/2006/relationships/image" Target="/word/media/0c018c25-0fbc-49e5-b5b8-234facd27892.png" Id="R44b401fc9ae543c9" /></Relationships>
</file>