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80ed8a77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cb331731a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Ulrich,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260171f004fa1" /><Relationship Type="http://schemas.openxmlformats.org/officeDocument/2006/relationships/numbering" Target="/word/numbering.xml" Id="Rc73ee4c0940145b2" /><Relationship Type="http://schemas.openxmlformats.org/officeDocument/2006/relationships/settings" Target="/word/settings.xml" Id="Rb8ecca60c397449e" /><Relationship Type="http://schemas.openxmlformats.org/officeDocument/2006/relationships/image" Target="/word/media/e9273fd9-34d2-4550-892d-528fb37e8797.png" Id="R784cb331731a4889" /></Relationships>
</file>