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0cdcd12e4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744526d70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Uniform,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a8588caf04c41" /><Relationship Type="http://schemas.openxmlformats.org/officeDocument/2006/relationships/numbering" Target="/word/numbering.xml" Id="Rffdc8dcca5454e5e" /><Relationship Type="http://schemas.openxmlformats.org/officeDocument/2006/relationships/settings" Target="/word/settings.xml" Id="R888a2bf150994c4e" /><Relationship Type="http://schemas.openxmlformats.org/officeDocument/2006/relationships/image" Target="/word/media/fe4bdfb5-fb31-4c81-8521-4fb2a02d211d.png" Id="R97f744526d704d6d" /></Relationships>
</file>