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8958ef696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bd849aa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Fruitland,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ce8e41a5442ff" /><Relationship Type="http://schemas.openxmlformats.org/officeDocument/2006/relationships/numbering" Target="/word/numbering.xml" Id="R76ef0930e81144b0" /><Relationship Type="http://schemas.openxmlformats.org/officeDocument/2006/relationships/settings" Target="/word/settings.xml" Id="Rc2a443e6fca64e7e" /><Relationship Type="http://schemas.openxmlformats.org/officeDocument/2006/relationships/image" Target="/word/media/0e5a68ee-f663-4210-84fb-48aafdd4f83d.png" Id="Rba2dbd849aa740d2" /></Relationships>
</file>