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2a3b6e1a9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4dbc1bb01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Marlboro,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a1b4cc3664794" /><Relationship Type="http://schemas.openxmlformats.org/officeDocument/2006/relationships/numbering" Target="/word/numbering.xml" Id="R9c64a9789d884a78" /><Relationship Type="http://schemas.openxmlformats.org/officeDocument/2006/relationships/settings" Target="/word/settings.xml" Id="R3f3153a0fe014a25" /><Relationship Type="http://schemas.openxmlformats.org/officeDocument/2006/relationships/image" Target="/word/media/7a0d4243-c72c-416b-b882-6689382cd9ad.png" Id="Rab44dbc1bb01408c" /></Relationships>
</file>