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a1f492a9c84a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cb7b72cb9244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West Side,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b5eb3f53dc4ad2" /><Relationship Type="http://schemas.openxmlformats.org/officeDocument/2006/relationships/numbering" Target="/word/numbering.xml" Id="Rbaa860206e9540b6" /><Relationship Type="http://schemas.openxmlformats.org/officeDocument/2006/relationships/settings" Target="/word/settings.xml" Id="Rcd9b5fb513a440e7" /><Relationship Type="http://schemas.openxmlformats.org/officeDocument/2006/relationships/image" Target="/word/media/d8476713-8936-47af-82de-4d70a2345023.png" Id="Ra9cb7b72cb92449b" /></Relationships>
</file>