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6af8c785944b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22d064bc0147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Upson,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d1b956bc89493c" /><Relationship Type="http://schemas.openxmlformats.org/officeDocument/2006/relationships/numbering" Target="/word/numbering.xml" Id="R8b7869b3b5e3484b" /><Relationship Type="http://schemas.openxmlformats.org/officeDocument/2006/relationships/settings" Target="/word/settings.xml" Id="R5b2ba12b7502422c" /><Relationship Type="http://schemas.openxmlformats.org/officeDocument/2006/relationships/image" Target="/word/media/b06cfe1e-0772-4e75-8f71-7d3c025fc523.png" Id="R7a22d064bc01470a" /></Relationships>
</file>