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a6bfeb941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ad65cc4c9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262cdfe7547f5" /><Relationship Type="http://schemas.openxmlformats.org/officeDocument/2006/relationships/numbering" Target="/word/numbering.xml" Id="Ra3365d84d27a44b0" /><Relationship Type="http://schemas.openxmlformats.org/officeDocument/2006/relationships/settings" Target="/word/settings.xml" Id="R27211d45563546ee" /><Relationship Type="http://schemas.openxmlformats.org/officeDocument/2006/relationships/image" Target="/word/media/3dcac5ec-c6cc-45ff-b2be-55250225aed2.png" Id="R560ad65cc4c94cce" /></Relationships>
</file>