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255259c264d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e7132d2fd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Valentine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da036cfa74536" /><Relationship Type="http://schemas.openxmlformats.org/officeDocument/2006/relationships/numbering" Target="/word/numbering.xml" Id="R07f735628a184856" /><Relationship Type="http://schemas.openxmlformats.org/officeDocument/2006/relationships/settings" Target="/word/settings.xml" Id="Rf83b072474de4329" /><Relationship Type="http://schemas.openxmlformats.org/officeDocument/2006/relationships/image" Target="/word/media/fb2d2201-4ecb-4e95-aeac-cfef739d2760.png" Id="Rd66e7132d2fd4146" /></Relationships>
</file>