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ffae301f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f063fd2f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Valles Mines,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07c68c8724f1d" /><Relationship Type="http://schemas.openxmlformats.org/officeDocument/2006/relationships/numbering" Target="/word/numbering.xml" Id="R330e8a719b124c44" /><Relationship Type="http://schemas.openxmlformats.org/officeDocument/2006/relationships/settings" Target="/word/settings.xml" Id="Rddbbafad439144d8" /><Relationship Type="http://schemas.openxmlformats.org/officeDocument/2006/relationships/image" Target="/word/media/777e439e-6a71-4d7a-8c81-20d3996983d6.png" Id="R4d89f063fd2f468b" /></Relationships>
</file>