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fec82081a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5e066b6f9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Anne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f4abeea7b40c9" /><Relationship Type="http://schemas.openxmlformats.org/officeDocument/2006/relationships/numbering" Target="/word/numbering.xml" Id="Rf67630b0feda4626" /><Relationship Type="http://schemas.openxmlformats.org/officeDocument/2006/relationships/settings" Target="/word/settings.xml" Id="Re0fdb9fbb4944920" /><Relationship Type="http://schemas.openxmlformats.org/officeDocument/2006/relationships/image" Target="/word/media/9966b3fb-85ec-4a96-b5f7-210cddd1652e.png" Id="R6335e066b6f9472c" /></Relationships>
</file>