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b54b446fa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b78fb49e5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Oaks,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a9a46f1804340" /><Relationship Type="http://schemas.openxmlformats.org/officeDocument/2006/relationships/numbering" Target="/word/numbering.xml" Id="R38b9618e7cfb4e67" /><Relationship Type="http://schemas.openxmlformats.org/officeDocument/2006/relationships/settings" Target="/word/settings.xml" Id="Rbc93f6a38127469a" /><Relationship Type="http://schemas.openxmlformats.org/officeDocument/2006/relationships/image" Target="/word/media/7874bcd9-41f6-45e4-b046-86d322274739.png" Id="Rce2b78fb49e543c7" /></Relationships>
</file>