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ad22b4795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fc504c26f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e52ddcca54db3" /><Relationship Type="http://schemas.openxmlformats.org/officeDocument/2006/relationships/numbering" Target="/word/numbering.xml" Id="R898e12e0074f40f9" /><Relationship Type="http://schemas.openxmlformats.org/officeDocument/2006/relationships/settings" Target="/word/settings.xml" Id="Rc1d41d05ebc6484a" /><Relationship Type="http://schemas.openxmlformats.org/officeDocument/2006/relationships/image" Target="/word/media/4dbacf71-a3df-4e8f-a398-af1f5ea640b7.png" Id="Ra9dfc504c26f4aab" /></Relationships>
</file>