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4e47edf75b4a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7478d716d943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Valley Wells,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d5a54ca89c44e5" /><Relationship Type="http://schemas.openxmlformats.org/officeDocument/2006/relationships/numbering" Target="/word/numbering.xml" Id="R8e77e8e4ed6c47f1" /><Relationship Type="http://schemas.openxmlformats.org/officeDocument/2006/relationships/settings" Target="/word/settings.xml" Id="Rca46512ff2c0443c" /><Relationship Type="http://schemas.openxmlformats.org/officeDocument/2006/relationships/image" Target="/word/media/0dd06144-3f58-47e8-964b-3330b0a07764.png" Id="Ra07478d716d9433f" /></Relationships>
</file>