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80a2cef70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d66cf9e81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3f8baee59497b" /><Relationship Type="http://schemas.openxmlformats.org/officeDocument/2006/relationships/numbering" Target="/word/numbering.xml" Id="R1e713fd45cf241cb" /><Relationship Type="http://schemas.openxmlformats.org/officeDocument/2006/relationships/settings" Target="/word/settings.xml" Id="Reb2b3a3ad4f84904" /><Relationship Type="http://schemas.openxmlformats.org/officeDocument/2006/relationships/image" Target="/word/media/57c9339b-7a2c-412a-843c-c32013491528.png" Id="R147d66cf9e814df9" /></Relationships>
</file>