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e12d0077b244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0c261534c94c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Varnell,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c6dc8c861f4fd2" /><Relationship Type="http://schemas.openxmlformats.org/officeDocument/2006/relationships/numbering" Target="/word/numbering.xml" Id="R9605fc0c41814952" /><Relationship Type="http://schemas.openxmlformats.org/officeDocument/2006/relationships/settings" Target="/word/settings.xml" Id="R0d012b12b5ef4ef9" /><Relationship Type="http://schemas.openxmlformats.org/officeDocument/2006/relationships/image" Target="/word/media/bc4f8f9f-43fd-4c7e-b59c-5e71bcadeed2.png" Id="R2f0c261534c94c9b" /></Relationships>
</file>