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e3d9383fb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519f66274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Vasona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6d5c9f1e4484b" /><Relationship Type="http://schemas.openxmlformats.org/officeDocument/2006/relationships/numbering" Target="/word/numbering.xml" Id="R5c0eeeef5acc4a01" /><Relationship Type="http://schemas.openxmlformats.org/officeDocument/2006/relationships/settings" Target="/word/settings.xml" Id="Rcd7f0849ac5b47ae" /><Relationship Type="http://schemas.openxmlformats.org/officeDocument/2006/relationships/image" Target="/word/media/81ad8e27-8b3f-4962-ad87-65a57b4c6d7d.png" Id="R880519f662744228" /></Relationships>
</file>