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fe21109e7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1416b9034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2ab0b16674f74" /><Relationship Type="http://schemas.openxmlformats.org/officeDocument/2006/relationships/numbering" Target="/word/numbering.xml" Id="Rc6dfe0762fe34ea8" /><Relationship Type="http://schemas.openxmlformats.org/officeDocument/2006/relationships/settings" Target="/word/settings.xml" Id="R53c820855bd54eff" /><Relationship Type="http://schemas.openxmlformats.org/officeDocument/2006/relationships/image" Target="/word/media/6c19c2ae-f823-411b-bd9a-9e5400fe69c8.png" Id="R8ca1416b9034400f" /></Relationships>
</file>