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380d6b85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5eb62fc5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Vein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0820d292e4bc8" /><Relationship Type="http://schemas.openxmlformats.org/officeDocument/2006/relationships/numbering" Target="/word/numbering.xml" Id="Re7601a3d1bda46a0" /><Relationship Type="http://schemas.openxmlformats.org/officeDocument/2006/relationships/settings" Target="/word/settings.xml" Id="R409b8d171e2c4c32" /><Relationship Type="http://schemas.openxmlformats.org/officeDocument/2006/relationships/image" Target="/word/media/0d248e75-b352-4c2b-a809-df8cd519554e.png" Id="R7f85eb62fc5f4d1e" /></Relationships>
</file>