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f2a0dd79f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cd6f77ad6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Ventura Heights,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934dd4b9a49b7" /><Relationship Type="http://schemas.openxmlformats.org/officeDocument/2006/relationships/numbering" Target="/word/numbering.xml" Id="R4cbc4afa24c64a50" /><Relationship Type="http://schemas.openxmlformats.org/officeDocument/2006/relationships/settings" Target="/word/settings.xml" Id="Rbff608832b94488e" /><Relationship Type="http://schemas.openxmlformats.org/officeDocument/2006/relationships/image" Target="/word/media/6c2fe485-abf5-4a9d-b0ff-29dfc24b524f.png" Id="R5c1cd6f77ad64e88" /></Relationships>
</file>