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e674b7b8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a4c1fdb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219c90f844ad" /><Relationship Type="http://schemas.openxmlformats.org/officeDocument/2006/relationships/numbering" Target="/word/numbering.xml" Id="R031f5b6e8d934f7d" /><Relationship Type="http://schemas.openxmlformats.org/officeDocument/2006/relationships/settings" Target="/word/settings.xml" Id="R0af2bd6f369f422e" /><Relationship Type="http://schemas.openxmlformats.org/officeDocument/2006/relationships/image" Target="/word/media/2212b2f6-6a2f-45c7-a813-8f216554f0a9.png" Id="Rc291a4c1fdb44df6" /></Relationships>
</file>