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de023fc8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685d7e8d5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c5b9fee05427b" /><Relationship Type="http://schemas.openxmlformats.org/officeDocument/2006/relationships/numbering" Target="/word/numbering.xml" Id="R9c9fe86d86bc4495" /><Relationship Type="http://schemas.openxmlformats.org/officeDocument/2006/relationships/settings" Target="/word/settings.xml" Id="R93ee28ec6dbe419f" /><Relationship Type="http://schemas.openxmlformats.org/officeDocument/2006/relationships/image" Target="/word/media/766208fe-68d3-435a-950a-7e4c5ff5587f.png" Id="Rf07685d7e8d5420f" /></Relationships>
</file>