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ac75d86eb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35b4d64a9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Vernon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ccf0b68b24790" /><Relationship Type="http://schemas.openxmlformats.org/officeDocument/2006/relationships/numbering" Target="/word/numbering.xml" Id="R34a9ad59bdef4c01" /><Relationship Type="http://schemas.openxmlformats.org/officeDocument/2006/relationships/settings" Target="/word/settings.xml" Id="R6e9073d2be87445a" /><Relationship Type="http://schemas.openxmlformats.org/officeDocument/2006/relationships/image" Target="/word/media/1f3c2d0b-40b3-4aec-9ad1-28647209f2a4.png" Id="R5e535b4d64a94635" /></Relationships>
</file>