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6795295da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eb9c8e1f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43c9da9d4fac" /><Relationship Type="http://schemas.openxmlformats.org/officeDocument/2006/relationships/numbering" Target="/word/numbering.xml" Id="R711bf32f4ff34f84" /><Relationship Type="http://schemas.openxmlformats.org/officeDocument/2006/relationships/settings" Target="/word/settings.xml" Id="R3bd338609d8b469e" /><Relationship Type="http://schemas.openxmlformats.org/officeDocument/2006/relationships/image" Target="/word/media/502496db-58ea-4ab0-83ef-d4d5c6e9ace7.png" Id="R3fceb9c8e1f44c12" /></Relationships>
</file>