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f92f391e8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b0a4ce5c2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Victory Village,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df05ad1ce42d8" /><Relationship Type="http://schemas.openxmlformats.org/officeDocument/2006/relationships/numbering" Target="/word/numbering.xml" Id="R3edfcf1537bf460a" /><Relationship Type="http://schemas.openxmlformats.org/officeDocument/2006/relationships/settings" Target="/word/settings.xml" Id="Rc5e423bb882945ae" /><Relationship Type="http://schemas.openxmlformats.org/officeDocument/2006/relationships/image" Target="/word/media/e6d3dd4d-ff27-420d-9cb8-3bb4e4ca4b99.png" Id="R622b0a4ce5c24ecc" /></Relationships>
</file>