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20e562e4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d37776d6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on the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cc2f0a6c411a" /><Relationship Type="http://schemas.openxmlformats.org/officeDocument/2006/relationships/numbering" Target="/word/numbering.xml" Id="R75dcb8f3e4364ce3" /><Relationship Type="http://schemas.openxmlformats.org/officeDocument/2006/relationships/settings" Target="/word/settings.xml" Id="Ra890098ba5994e46" /><Relationship Type="http://schemas.openxmlformats.org/officeDocument/2006/relationships/image" Target="/word/media/2747f2c3-2668-4209-b0d7-346e3e284a96.png" Id="R375d37776d6040ba" /></Relationships>
</file>