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422d29799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4e010810e49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Villisca,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7130563c84fc6" /><Relationship Type="http://schemas.openxmlformats.org/officeDocument/2006/relationships/numbering" Target="/word/numbering.xml" Id="Re82d2a253cb24917" /><Relationship Type="http://schemas.openxmlformats.org/officeDocument/2006/relationships/settings" Target="/word/settings.xml" Id="Ra73f907b7e194ac8" /><Relationship Type="http://schemas.openxmlformats.org/officeDocument/2006/relationships/image" Target="/word/media/235a3f77-08ad-4c77-8a6e-67f5264916bb.png" Id="Rda64e010810e49d7" /></Relationships>
</file>