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f5d853ed6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15f1985c8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Vincennes,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1afad53424f54" /><Relationship Type="http://schemas.openxmlformats.org/officeDocument/2006/relationships/numbering" Target="/word/numbering.xml" Id="R6df1257ebfac40ea" /><Relationship Type="http://schemas.openxmlformats.org/officeDocument/2006/relationships/settings" Target="/word/settings.xml" Id="R049110e86368409d" /><Relationship Type="http://schemas.openxmlformats.org/officeDocument/2006/relationships/image" Target="/word/media/1c816551-3591-4292-9b01-19e4754aa4c4.png" Id="R9b815f1985c844b8" /></Relationships>
</file>