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37aeffe92f49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a23883bbb847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Volta,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7ee54c458d45b5" /><Relationship Type="http://schemas.openxmlformats.org/officeDocument/2006/relationships/numbering" Target="/word/numbering.xml" Id="Ra0557dbb55e640bd" /><Relationship Type="http://schemas.openxmlformats.org/officeDocument/2006/relationships/settings" Target="/word/settings.xml" Id="R1306a49364734b1c" /><Relationship Type="http://schemas.openxmlformats.org/officeDocument/2006/relationships/image" Target="/word/media/d9c1b390-e73f-4b41-9a40-1cd5fa18971b.png" Id="Rbaa23883bbb8472f" /></Relationships>
</file>