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e96d3e84f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61e2d922b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Wacker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bc668d06c4d2f" /><Relationship Type="http://schemas.openxmlformats.org/officeDocument/2006/relationships/numbering" Target="/word/numbering.xml" Id="Rcfef4733c91c4c4f" /><Relationship Type="http://schemas.openxmlformats.org/officeDocument/2006/relationships/settings" Target="/word/settings.xml" Id="R25924b9ca4ab4658" /><Relationship Type="http://schemas.openxmlformats.org/officeDocument/2006/relationships/image" Target="/word/media/d8e94f2f-639f-4a2c-b5e8-51c8bbb25ada.png" Id="Radd61e2d922b48a6" /></Relationships>
</file>