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ae1b20993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f771eb590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Wadeville,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2be7c399f463c" /><Relationship Type="http://schemas.openxmlformats.org/officeDocument/2006/relationships/numbering" Target="/word/numbering.xml" Id="R1d17c6c890524619" /><Relationship Type="http://schemas.openxmlformats.org/officeDocument/2006/relationships/settings" Target="/word/settings.xml" Id="R3c5eb432dc5f499b" /><Relationship Type="http://schemas.openxmlformats.org/officeDocument/2006/relationships/image" Target="/word/media/a903ce59-e155-4779-95c8-7ee7296808d6.png" Id="R39cf771eb5904e97" /></Relationships>
</file>