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b118282c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85b966680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Wahmonie,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9350c8f17489a" /><Relationship Type="http://schemas.openxmlformats.org/officeDocument/2006/relationships/numbering" Target="/word/numbering.xml" Id="R66c124f077dd496f" /><Relationship Type="http://schemas.openxmlformats.org/officeDocument/2006/relationships/settings" Target="/word/settings.xml" Id="R631449a9158e4581" /><Relationship Type="http://schemas.openxmlformats.org/officeDocument/2006/relationships/image" Target="/word/media/5e416c73-0ec5-4d38-8712-ddb853d2b359.png" Id="R58385b9666804243" /></Relationships>
</file>