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e2521b877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86f804def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Wakefield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966a5d2434f4c" /><Relationship Type="http://schemas.openxmlformats.org/officeDocument/2006/relationships/numbering" Target="/word/numbering.xml" Id="R06e7b3a5e02a4963" /><Relationship Type="http://schemas.openxmlformats.org/officeDocument/2006/relationships/settings" Target="/word/settings.xml" Id="R1d92a0d5f1924393" /><Relationship Type="http://schemas.openxmlformats.org/officeDocument/2006/relationships/image" Target="/word/media/a603199c-47ab-4561-93dc-02b53c780fb9.png" Id="R37286f804def4b09" /></Relationships>
</file>