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30cb1f1d0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027e3842a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485d8dca7478f" /><Relationship Type="http://schemas.openxmlformats.org/officeDocument/2006/relationships/numbering" Target="/word/numbering.xml" Id="Re27cbd1acff84972" /><Relationship Type="http://schemas.openxmlformats.org/officeDocument/2006/relationships/settings" Target="/word/settings.xml" Id="R8e2e5cd764244fbb" /><Relationship Type="http://schemas.openxmlformats.org/officeDocument/2006/relationships/image" Target="/word/media/3417b554-a074-43ce-924e-5077a2b074ef.png" Id="R6bd027e3842a44b7" /></Relationships>
</file>