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59694fd3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a2729bb66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Wallsburg,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9df77432f44e2" /><Relationship Type="http://schemas.openxmlformats.org/officeDocument/2006/relationships/numbering" Target="/word/numbering.xml" Id="R1f5c9258da664b32" /><Relationship Type="http://schemas.openxmlformats.org/officeDocument/2006/relationships/settings" Target="/word/settings.xml" Id="Rf089c932c3844bb5" /><Relationship Type="http://schemas.openxmlformats.org/officeDocument/2006/relationships/image" Target="/word/media/9ccab4f0-761d-4929-a033-55870aa932fd.png" Id="R90da2729bb664a99" /></Relationships>
</file>