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2bdc4ea42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b049f1fe8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Wamesit,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49aaadee64239" /><Relationship Type="http://schemas.openxmlformats.org/officeDocument/2006/relationships/numbering" Target="/word/numbering.xml" Id="R7aac17a40d544ee9" /><Relationship Type="http://schemas.openxmlformats.org/officeDocument/2006/relationships/settings" Target="/word/settings.xml" Id="Ra2abb1db8e314fdf" /><Relationship Type="http://schemas.openxmlformats.org/officeDocument/2006/relationships/image" Target="/word/media/697714f6-09f1-44d6-9f60-82c5767f1199.png" Id="Re6fb049f1fe84ea5" /></Relationships>
</file>