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ac2837e8f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212d0b7a5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fe8846ab04796" /><Relationship Type="http://schemas.openxmlformats.org/officeDocument/2006/relationships/numbering" Target="/word/numbering.xml" Id="Ra490d5e082454532" /><Relationship Type="http://schemas.openxmlformats.org/officeDocument/2006/relationships/settings" Target="/word/settings.xml" Id="R30187e32ac644024" /><Relationship Type="http://schemas.openxmlformats.org/officeDocument/2006/relationships/image" Target="/word/media/efb41e04-1c3b-46ef-bd15-3fcfccc0de4a.png" Id="Re04212d0b7a540de" /></Relationships>
</file>