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fbdad22df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a55b25582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Washington Court,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64604f3964f79" /><Relationship Type="http://schemas.openxmlformats.org/officeDocument/2006/relationships/numbering" Target="/word/numbering.xml" Id="Rad3167d51ddb4165" /><Relationship Type="http://schemas.openxmlformats.org/officeDocument/2006/relationships/settings" Target="/word/settings.xml" Id="R78e38e001b9f4c1f" /><Relationship Type="http://schemas.openxmlformats.org/officeDocument/2006/relationships/image" Target="/word/media/d0b883d6-e3a9-4272-b542-4d6522f0256f.png" Id="R80aa55b255824605" /></Relationships>
</file>