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bfa5c9054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b9afba66c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Washoe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322427d694af4" /><Relationship Type="http://schemas.openxmlformats.org/officeDocument/2006/relationships/numbering" Target="/word/numbering.xml" Id="Rae525ad242c94d9e" /><Relationship Type="http://schemas.openxmlformats.org/officeDocument/2006/relationships/settings" Target="/word/settings.xml" Id="R3320fb266e2d45da" /><Relationship Type="http://schemas.openxmlformats.org/officeDocument/2006/relationships/image" Target="/word/media/77bb5bf8-11d4-49f5-b539-b399df05f26f.png" Id="Ra26b9afba66c4b8d" /></Relationships>
</file>