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6da751bbbb40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034e95dd5a4b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Waterfored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4ad48bc0434f50" /><Relationship Type="http://schemas.openxmlformats.org/officeDocument/2006/relationships/numbering" Target="/word/numbering.xml" Id="Rb92e17ee2ff94caa" /><Relationship Type="http://schemas.openxmlformats.org/officeDocument/2006/relationships/settings" Target="/word/settings.xml" Id="R0d13a99acaa447e9" /><Relationship Type="http://schemas.openxmlformats.org/officeDocument/2006/relationships/image" Target="/word/media/a8514ce1-b82a-42f8-b2e0-04f44814ff37.png" Id="Rcf034e95dd5a4b6e" /></Relationships>
</file>