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afd78f88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fe935d95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8368f188f41f5" /><Relationship Type="http://schemas.openxmlformats.org/officeDocument/2006/relationships/numbering" Target="/word/numbering.xml" Id="Rc1dcaf1553544269" /><Relationship Type="http://schemas.openxmlformats.org/officeDocument/2006/relationships/settings" Target="/word/settings.xml" Id="R3659bea86b124d79" /><Relationship Type="http://schemas.openxmlformats.org/officeDocument/2006/relationships/image" Target="/word/media/f68bed99-12e8-4bf3-8827-5c77bba8d2b1.png" Id="Ree5fe935d95a4987" /></Relationships>
</file>