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3488f4cc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f896df376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Watkins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98900fe241ac" /><Relationship Type="http://schemas.openxmlformats.org/officeDocument/2006/relationships/numbering" Target="/word/numbering.xml" Id="R096338cea002445c" /><Relationship Type="http://schemas.openxmlformats.org/officeDocument/2006/relationships/settings" Target="/word/settings.xml" Id="R63f20af1279f4ccc" /><Relationship Type="http://schemas.openxmlformats.org/officeDocument/2006/relationships/image" Target="/word/media/45ae4309-8c15-470a-87ba-66256f4d2f51.png" Id="Ra98f896df3764619" /></Relationships>
</file>