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c06afca8e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3bfedb4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Watrous,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c49bdff14f7b" /><Relationship Type="http://schemas.openxmlformats.org/officeDocument/2006/relationships/numbering" Target="/word/numbering.xml" Id="R7bfaf67d39a7461d" /><Relationship Type="http://schemas.openxmlformats.org/officeDocument/2006/relationships/settings" Target="/word/settings.xml" Id="Rd8b987f56e97406d" /><Relationship Type="http://schemas.openxmlformats.org/officeDocument/2006/relationships/image" Target="/word/media/c59ab0f7-817e-4226-a975-08a64d7837a7.png" Id="R10ac3bfedb4c4f0c" /></Relationships>
</file>