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2f0c6171e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1b7a98f1d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Waubun,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a0b93cecf4834" /><Relationship Type="http://schemas.openxmlformats.org/officeDocument/2006/relationships/numbering" Target="/word/numbering.xml" Id="R0b4955bdaabc48f7" /><Relationship Type="http://schemas.openxmlformats.org/officeDocument/2006/relationships/settings" Target="/word/settings.xml" Id="Rf0f8f6d01cd847e6" /><Relationship Type="http://schemas.openxmlformats.org/officeDocument/2006/relationships/image" Target="/word/media/7c67adc8-0ab0-4106-abe8-60b8f11707cd.png" Id="R4051b7a98f1d4846" /></Relationships>
</file>